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459" w:type="dxa"/>
        <w:tblLayout w:type="fixed"/>
        <w:tblLook w:val="04A0"/>
      </w:tblPr>
      <w:tblGrid>
        <w:gridCol w:w="1276"/>
        <w:gridCol w:w="2453"/>
        <w:gridCol w:w="1800"/>
        <w:gridCol w:w="1319"/>
        <w:gridCol w:w="1760"/>
        <w:gridCol w:w="1760"/>
        <w:gridCol w:w="1440"/>
        <w:gridCol w:w="1340"/>
        <w:gridCol w:w="2600"/>
      </w:tblGrid>
      <w:tr w:rsidR="00DA1A64" w:rsidRPr="00DA1A64" w:rsidTr="00DA1A64">
        <w:trPr>
          <w:trHeight w:val="288"/>
        </w:trPr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оздоровительные лагеря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A64" w:rsidRPr="00DA1A64" w:rsidTr="00DA1A64">
        <w:trPr>
          <w:trHeight w:val="2016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Название,</w:t>
            </w: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br/>
              <w:t>форма собственности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руководителя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Сезонность работы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Количество мест/</w:t>
            </w: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номеров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  <w:proofErr w:type="gramEnd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заполняемость</w:t>
            </w:r>
            <w:proofErr w:type="spellEnd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br/>
              <w:t>количество ночевок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Количество гостей в год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Количество рабочих мест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(состояние территории и номерного фонда, наличие знаков туристской навигации, </w:t>
            </w:r>
            <w:proofErr w:type="spellStart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автопарковок</w:t>
            </w:r>
            <w:proofErr w:type="spellEnd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, средняя стоимость проживания)</w:t>
            </w:r>
          </w:p>
        </w:tc>
      </w:tr>
      <w:tr w:rsidR="00DA1A64" w:rsidRPr="00DA1A64" w:rsidTr="00DA1A64">
        <w:trPr>
          <w:trHeight w:val="14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МУ ДЗОЛ "Чайка"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8 (351) 689-50-95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Мисюрева</w:t>
            </w:r>
            <w:proofErr w:type="spellEnd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 xml:space="preserve"> Ирина Александровна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1185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A64" w:rsidRPr="00DA1A64" w:rsidRDefault="00DA1A64" w:rsidP="00DA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удовлетворительное, навигация есть, </w:t>
            </w:r>
            <w:proofErr w:type="spellStart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>автопаркова</w:t>
            </w:r>
            <w:proofErr w:type="spellEnd"/>
            <w:r w:rsidRPr="00DA1A64">
              <w:rPr>
                <w:rFonts w:ascii="Times New Roman" w:eastAsia="Times New Roman" w:hAnsi="Times New Roman" w:cs="Times New Roman"/>
                <w:lang w:eastAsia="ru-RU"/>
              </w:rPr>
              <w:t xml:space="preserve"> есть, стоимость одного дня:2 000,00 руб.</w:t>
            </w:r>
          </w:p>
        </w:tc>
      </w:tr>
    </w:tbl>
    <w:p w:rsidR="00B80824" w:rsidRPr="00DA1A64" w:rsidRDefault="00B80824">
      <w:pPr>
        <w:rPr>
          <w:rFonts w:ascii="Times New Roman" w:hAnsi="Times New Roman" w:cs="Times New Roman"/>
        </w:rPr>
      </w:pPr>
    </w:p>
    <w:sectPr w:rsidR="00B80824" w:rsidRPr="00DA1A64" w:rsidSect="00562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5FF"/>
    <w:rsid w:val="005537A5"/>
    <w:rsid w:val="005625FF"/>
    <w:rsid w:val="007651C5"/>
    <w:rsid w:val="00815F7B"/>
    <w:rsid w:val="0084735B"/>
    <w:rsid w:val="00B80824"/>
    <w:rsid w:val="00DA1A64"/>
    <w:rsid w:val="00EC70D2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2</cp:revision>
  <dcterms:created xsi:type="dcterms:W3CDTF">2025-08-21T04:24:00Z</dcterms:created>
  <dcterms:modified xsi:type="dcterms:W3CDTF">2025-08-21T04:24:00Z</dcterms:modified>
</cp:coreProperties>
</file>